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A9" w:rsidRDefault="00BD5A95" w:rsidP="00B63CA9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25pt;margin-top:.3pt;width:200.65pt;height:58.1pt;z-index:251658240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B63CA9" w:rsidRDefault="00B63CA9" w:rsidP="00B63CA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B63CA9">
        <w:rPr>
          <w:noProof/>
        </w:rPr>
        <w:drawing>
          <wp:inline distT="0" distB="0" distL="0" distR="0">
            <wp:extent cx="586740" cy="750570"/>
            <wp:effectExtent l="19050" t="0" r="381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CA9" w:rsidRPr="00137CB4" w:rsidRDefault="00B63CA9" w:rsidP="00B63CA9">
      <w:pPr>
        <w:jc w:val="center"/>
        <w:rPr>
          <w:sz w:val="24"/>
          <w:szCs w:val="24"/>
        </w:rPr>
      </w:pPr>
    </w:p>
    <w:p w:rsidR="00B63CA9" w:rsidRPr="005C6EAE" w:rsidRDefault="00B63CA9" w:rsidP="00B63CA9">
      <w:pPr>
        <w:pStyle w:val="5"/>
        <w:rPr>
          <w:spacing w:val="20"/>
        </w:rPr>
      </w:pPr>
      <w:bookmarkStart w:id="0" w:name="_GoBack"/>
      <w:bookmarkEnd w:id="0"/>
      <w:r w:rsidRPr="005C6EAE">
        <w:rPr>
          <w:spacing w:val="20"/>
        </w:rPr>
        <w:t>АДМИНИСТРАЦИЯ ГОРОДА ЮГОРСКА</w:t>
      </w:r>
    </w:p>
    <w:p w:rsidR="00B63CA9" w:rsidRPr="002557D0" w:rsidRDefault="00B63CA9" w:rsidP="00B63CA9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B63CA9" w:rsidRPr="002557D0" w:rsidRDefault="00B63CA9" w:rsidP="00B63CA9">
      <w:pPr>
        <w:jc w:val="center"/>
        <w:rPr>
          <w:sz w:val="28"/>
          <w:szCs w:val="28"/>
        </w:rPr>
      </w:pPr>
    </w:p>
    <w:p w:rsidR="00B63CA9" w:rsidRPr="002557D0" w:rsidRDefault="00B63CA9" w:rsidP="00B63CA9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B63CA9" w:rsidRDefault="00B63CA9" w:rsidP="00B63CA9">
      <w:pPr>
        <w:jc w:val="center"/>
        <w:rPr>
          <w:sz w:val="36"/>
          <w:szCs w:val="36"/>
        </w:rPr>
      </w:pPr>
    </w:p>
    <w:p w:rsidR="00B63CA9" w:rsidRPr="002557D0" w:rsidRDefault="00B63CA9" w:rsidP="00B63CA9">
      <w:pPr>
        <w:jc w:val="center"/>
        <w:rPr>
          <w:sz w:val="36"/>
          <w:szCs w:val="36"/>
        </w:rPr>
      </w:pPr>
    </w:p>
    <w:p w:rsidR="00B63CA9" w:rsidRPr="00B63CA9" w:rsidRDefault="00BD5A95" w:rsidP="00B63CA9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Pr="00BD5A95">
        <w:rPr>
          <w:sz w:val="24"/>
          <w:u w:val="single"/>
          <w:lang w:val="en-US"/>
        </w:rPr>
        <w:t xml:space="preserve">12 </w:t>
      </w:r>
      <w:r w:rsidRPr="00BD5A95">
        <w:rPr>
          <w:sz w:val="24"/>
          <w:u w:val="single"/>
        </w:rPr>
        <w:t>ноября 2012</w:t>
      </w:r>
      <w:r w:rsidR="00B63CA9" w:rsidRPr="002557D0">
        <w:rPr>
          <w:sz w:val="24"/>
        </w:rPr>
        <w:t xml:space="preserve">                                                                     </w:t>
      </w:r>
      <w:r>
        <w:rPr>
          <w:sz w:val="24"/>
        </w:rPr>
        <w:t xml:space="preserve">                             № </w:t>
      </w:r>
      <w:r w:rsidRPr="00BD5A95">
        <w:rPr>
          <w:sz w:val="24"/>
          <w:u w:val="single"/>
          <w:lang w:val="en-US"/>
        </w:rPr>
        <w:t>2907</w:t>
      </w:r>
      <w:r w:rsidR="00B63CA9" w:rsidRPr="002557D0">
        <w:rPr>
          <w:sz w:val="24"/>
        </w:rPr>
        <w:br/>
      </w:r>
    </w:p>
    <w:p w:rsidR="00B63CA9" w:rsidRPr="00B63CA9" w:rsidRDefault="00B63CA9" w:rsidP="00B63CA9">
      <w:pPr>
        <w:pStyle w:val="3"/>
        <w:rPr>
          <w:sz w:val="24"/>
          <w:szCs w:val="24"/>
        </w:rPr>
      </w:pPr>
    </w:p>
    <w:p w:rsidR="00B63CA9" w:rsidRPr="00B63CA9" w:rsidRDefault="00B63CA9" w:rsidP="00B63CA9">
      <w:pPr>
        <w:pStyle w:val="3"/>
        <w:rPr>
          <w:sz w:val="24"/>
          <w:szCs w:val="24"/>
        </w:rPr>
      </w:pPr>
    </w:p>
    <w:p w:rsidR="00B63CA9" w:rsidRPr="00B63CA9" w:rsidRDefault="00B63CA9" w:rsidP="00B63CA9">
      <w:pPr>
        <w:pStyle w:val="Style1"/>
        <w:widowControl/>
        <w:spacing w:line="240" w:lineRule="auto"/>
        <w:ind w:right="3226"/>
        <w:rPr>
          <w:rStyle w:val="FontStyle12"/>
          <w:sz w:val="24"/>
          <w:szCs w:val="24"/>
        </w:rPr>
      </w:pPr>
      <w:r w:rsidRPr="00B63CA9">
        <w:rPr>
          <w:rStyle w:val="FontStyle12"/>
          <w:sz w:val="24"/>
          <w:szCs w:val="24"/>
        </w:rPr>
        <w:t>Об определении уполномоченного органа</w:t>
      </w:r>
    </w:p>
    <w:p w:rsidR="00B63CA9" w:rsidRPr="00B63CA9" w:rsidRDefault="00B63CA9" w:rsidP="00B63CA9">
      <w:pPr>
        <w:pStyle w:val="Style1"/>
        <w:widowControl/>
        <w:spacing w:line="240" w:lineRule="auto"/>
        <w:ind w:right="3226"/>
        <w:rPr>
          <w:rStyle w:val="FontStyle12"/>
          <w:sz w:val="24"/>
          <w:szCs w:val="24"/>
        </w:rPr>
      </w:pPr>
      <w:r w:rsidRPr="00B63CA9">
        <w:rPr>
          <w:rStyle w:val="FontStyle12"/>
          <w:sz w:val="24"/>
          <w:szCs w:val="24"/>
        </w:rPr>
        <w:t xml:space="preserve">по регулированию отношений, возникающих </w:t>
      </w:r>
    </w:p>
    <w:p w:rsidR="00B63CA9" w:rsidRPr="00B63CA9" w:rsidRDefault="00B63CA9" w:rsidP="00B63CA9">
      <w:pPr>
        <w:pStyle w:val="Style1"/>
        <w:widowControl/>
        <w:spacing w:line="240" w:lineRule="auto"/>
        <w:ind w:right="3226"/>
        <w:rPr>
          <w:rStyle w:val="FontStyle12"/>
          <w:sz w:val="24"/>
          <w:szCs w:val="24"/>
        </w:rPr>
      </w:pPr>
      <w:r w:rsidRPr="00B63CA9">
        <w:rPr>
          <w:rStyle w:val="FontStyle12"/>
          <w:sz w:val="24"/>
          <w:szCs w:val="24"/>
        </w:rPr>
        <w:t xml:space="preserve">в области организации и проведения </w:t>
      </w:r>
    </w:p>
    <w:p w:rsidR="00B63CA9" w:rsidRPr="00B63CA9" w:rsidRDefault="00B63CA9" w:rsidP="00B63CA9">
      <w:pPr>
        <w:pStyle w:val="Style1"/>
        <w:widowControl/>
        <w:spacing w:line="240" w:lineRule="auto"/>
        <w:ind w:right="3226"/>
        <w:rPr>
          <w:rStyle w:val="FontStyle12"/>
          <w:sz w:val="24"/>
          <w:szCs w:val="24"/>
        </w:rPr>
      </w:pPr>
      <w:r w:rsidRPr="00B63CA9">
        <w:rPr>
          <w:rStyle w:val="FontStyle12"/>
          <w:sz w:val="24"/>
          <w:szCs w:val="24"/>
        </w:rPr>
        <w:t>муниципальных лотерей на территории города Югорска</w:t>
      </w:r>
    </w:p>
    <w:p w:rsidR="00B63CA9" w:rsidRPr="00B63CA9" w:rsidRDefault="00B63CA9" w:rsidP="00B63CA9">
      <w:pPr>
        <w:pStyle w:val="Style2"/>
        <w:widowControl/>
        <w:spacing w:line="240" w:lineRule="auto"/>
      </w:pPr>
    </w:p>
    <w:p w:rsidR="00B63CA9" w:rsidRPr="00B63CA9" w:rsidRDefault="00B63CA9" w:rsidP="00B63CA9">
      <w:pPr>
        <w:pStyle w:val="Style2"/>
        <w:widowControl/>
        <w:spacing w:line="240" w:lineRule="auto"/>
      </w:pPr>
    </w:p>
    <w:p w:rsidR="00B63CA9" w:rsidRPr="00B63CA9" w:rsidRDefault="00B63CA9" w:rsidP="00B63CA9">
      <w:pPr>
        <w:pStyle w:val="Style2"/>
        <w:widowControl/>
        <w:spacing w:line="240" w:lineRule="auto"/>
      </w:pPr>
    </w:p>
    <w:p w:rsidR="00B63CA9" w:rsidRPr="00B63CA9" w:rsidRDefault="00B63CA9" w:rsidP="00B63CA9">
      <w:pPr>
        <w:pStyle w:val="Style2"/>
        <w:widowControl/>
        <w:spacing w:line="240" w:lineRule="auto"/>
        <w:rPr>
          <w:rStyle w:val="FontStyle12"/>
          <w:sz w:val="24"/>
          <w:szCs w:val="24"/>
        </w:rPr>
      </w:pPr>
      <w:r w:rsidRPr="00B63CA9">
        <w:rPr>
          <w:rStyle w:val="FontStyle12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города Югорска, руководствуясь Федеральным законом от 11.11.2003 № 138-ФЗ </w:t>
      </w:r>
      <w:r w:rsidRPr="00B63CA9">
        <w:rPr>
          <w:rStyle w:val="FontStyle11"/>
          <w:i w:val="0"/>
          <w:spacing w:val="0"/>
          <w:sz w:val="24"/>
          <w:szCs w:val="24"/>
        </w:rPr>
        <w:t>«О</w:t>
      </w:r>
      <w:r w:rsidRPr="00B63CA9">
        <w:rPr>
          <w:rStyle w:val="FontStyle11"/>
          <w:spacing w:val="0"/>
          <w:sz w:val="24"/>
          <w:szCs w:val="24"/>
        </w:rPr>
        <w:t xml:space="preserve"> </w:t>
      </w:r>
      <w:r w:rsidRPr="00B63CA9">
        <w:rPr>
          <w:rStyle w:val="FontStyle12"/>
          <w:sz w:val="24"/>
          <w:szCs w:val="24"/>
        </w:rPr>
        <w:t>лотереях</w:t>
      </w:r>
      <w:r>
        <w:rPr>
          <w:rStyle w:val="FontStyle12"/>
          <w:sz w:val="24"/>
          <w:szCs w:val="24"/>
        </w:rPr>
        <w:t>»,</w:t>
      </w:r>
      <w:r w:rsidRPr="00B63CA9">
        <w:rPr>
          <w:rStyle w:val="FontStyle12"/>
          <w:sz w:val="24"/>
          <w:szCs w:val="24"/>
        </w:rPr>
        <w:t xml:space="preserve"> в целях обеспечения регулирования отношений, возникающих в процессе организации и проведения муниципальных лотерей:</w:t>
      </w:r>
    </w:p>
    <w:p w:rsidR="00B63CA9" w:rsidRPr="00B63CA9" w:rsidRDefault="00B63CA9" w:rsidP="00B63CA9">
      <w:pPr>
        <w:pStyle w:val="Style3"/>
        <w:widowControl/>
        <w:tabs>
          <w:tab w:val="left" w:pos="1082"/>
        </w:tabs>
        <w:spacing w:line="240" w:lineRule="auto"/>
        <w:rPr>
          <w:rStyle w:val="FontStyle12"/>
          <w:sz w:val="24"/>
          <w:szCs w:val="24"/>
        </w:rPr>
      </w:pPr>
      <w:r w:rsidRPr="00B63CA9">
        <w:rPr>
          <w:rStyle w:val="FontStyle12"/>
          <w:sz w:val="24"/>
          <w:szCs w:val="24"/>
        </w:rPr>
        <w:t>1.</w:t>
      </w:r>
      <w:r>
        <w:rPr>
          <w:rStyle w:val="FontStyle12"/>
          <w:sz w:val="24"/>
          <w:szCs w:val="24"/>
        </w:rPr>
        <w:t> </w:t>
      </w:r>
      <w:r w:rsidRPr="00B63CA9">
        <w:rPr>
          <w:rStyle w:val="FontStyle12"/>
          <w:sz w:val="24"/>
          <w:szCs w:val="24"/>
        </w:rPr>
        <w:t>Определить отдел развития потребительского рынка и предпринимательства</w:t>
      </w:r>
      <w:r>
        <w:rPr>
          <w:rStyle w:val="FontStyle12"/>
          <w:sz w:val="24"/>
          <w:szCs w:val="24"/>
        </w:rPr>
        <w:t xml:space="preserve"> </w:t>
      </w:r>
      <w:r w:rsidRPr="00B63CA9">
        <w:rPr>
          <w:rStyle w:val="FontStyle12"/>
          <w:sz w:val="24"/>
          <w:szCs w:val="24"/>
        </w:rPr>
        <w:t>управления экономической политики администрации города Югорска уполномоченным</w:t>
      </w:r>
      <w:r>
        <w:rPr>
          <w:rStyle w:val="FontStyle12"/>
          <w:sz w:val="24"/>
          <w:szCs w:val="24"/>
        </w:rPr>
        <w:t xml:space="preserve"> </w:t>
      </w:r>
      <w:r w:rsidRPr="00B63CA9">
        <w:rPr>
          <w:rStyle w:val="FontStyle12"/>
          <w:sz w:val="24"/>
          <w:szCs w:val="24"/>
        </w:rPr>
        <w:t>органом по регулированию отношений, возникающих в области организации и проведения</w:t>
      </w:r>
      <w:r>
        <w:rPr>
          <w:rStyle w:val="FontStyle12"/>
          <w:sz w:val="24"/>
          <w:szCs w:val="24"/>
        </w:rPr>
        <w:t xml:space="preserve"> </w:t>
      </w:r>
      <w:r w:rsidRPr="00B63CA9">
        <w:rPr>
          <w:rStyle w:val="FontStyle12"/>
          <w:sz w:val="24"/>
          <w:szCs w:val="24"/>
        </w:rPr>
        <w:t>муниципальных лотерей на территории города Югорска, включающих в себя:</w:t>
      </w:r>
    </w:p>
    <w:p w:rsidR="00B63CA9" w:rsidRPr="00B63CA9" w:rsidRDefault="00B63CA9" w:rsidP="00B63CA9">
      <w:pPr>
        <w:pStyle w:val="Style3"/>
        <w:widowControl/>
        <w:tabs>
          <w:tab w:val="left" w:pos="830"/>
        </w:tabs>
        <w:spacing w:line="240" w:lineRule="auto"/>
        <w:ind w:firstLine="698"/>
        <w:rPr>
          <w:rStyle w:val="FontStyle12"/>
          <w:sz w:val="24"/>
          <w:szCs w:val="24"/>
        </w:rPr>
      </w:pPr>
      <w:r w:rsidRPr="00B63CA9">
        <w:rPr>
          <w:rStyle w:val="FontStyle12"/>
          <w:sz w:val="24"/>
          <w:szCs w:val="24"/>
        </w:rPr>
        <w:t>-</w:t>
      </w:r>
      <w:r w:rsidRPr="00B63CA9">
        <w:rPr>
          <w:rStyle w:val="FontStyle12"/>
          <w:sz w:val="24"/>
          <w:szCs w:val="24"/>
        </w:rPr>
        <w:tab/>
        <w:t>выдачу разрешений на проведение на территории города Югорска муниципальных лотерей;</w:t>
      </w:r>
    </w:p>
    <w:p w:rsidR="00B63CA9" w:rsidRPr="00B63CA9" w:rsidRDefault="00B63CA9" w:rsidP="00B63CA9">
      <w:pPr>
        <w:pStyle w:val="Style3"/>
        <w:widowControl/>
        <w:numPr>
          <w:ilvl w:val="0"/>
          <w:numId w:val="1"/>
        </w:numPr>
        <w:tabs>
          <w:tab w:val="left" w:pos="833"/>
        </w:tabs>
        <w:spacing w:line="240" w:lineRule="auto"/>
        <w:ind w:left="701" w:firstLine="0"/>
        <w:jc w:val="left"/>
        <w:rPr>
          <w:rStyle w:val="FontStyle12"/>
          <w:sz w:val="24"/>
          <w:szCs w:val="24"/>
        </w:rPr>
      </w:pPr>
      <w:r w:rsidRPr="00B63CA9">
        <w:rPr>
          <w:rStyle w:val="FontStyle12"/>
          <w:sz w:val="24"/>
          <w:szCs w:val="24"/>
        </w:rPr>
        <w:t>рассмотрение уведомлений о проведении муниципальных стимулирующих лотерей;</w:t>
      </w:r>
    </w:p>
    <w:p w:rsidR="00B63CA9" w:rsidRPr="00B63CA9" w:rsidRDefault="00B63CA9" w:rsidP="00B63CA9">
      <w:pPr>
        <w:pStyle w:val="Style3"/>
        <w:widowControl/>
        <w:numPr>
          <w:ilvl w:val="0"/>
          <w:numId w:val="1"/>
        </w:numPr>
        <w:tabs>
          <w:tab w:val="left" w:pos="833"/>
        </w:tabs>
        <w:spacing w:line="240" w:lineRule="auto"/>
        <w:ind w:left="701" w:firstLine="0"/>
        <w:jc w:val="left"/>
        <w:rPr>
          <w:rStyle w:val="FontStyle12"/>
          <w:sz w:val="24"/>
          <w:szCs w:val="24"/>
        </w:rPr>
      </w:pPr>
      <w:r w:rsidRPr="00B63CA9">
        <w:rPr>
          <w:rStyle w:val="FontStyle12"/>
          <w:sz w:val="24"/>
          <w:szCs w:val="24"/>
        </w:rPr>
        <w:t>ведение реестра муниципальных лотерей;</w:t>
      </w:r>
    </w:p>
    <w:p w:rsidR="00B63CA9" w:rsidRPr="00B63CA9" w:rsidRDefault="00B63CA9" w:rsidP="00B63CA9">
      <w:pPr>
        <w:pStyle w:val="Style3"/>
        <w:widowControl/>
        <w:tabs>
          <w:tab w:val="left" w:pos="830"/>
        </w:tabs>
        <w:spacing w:line="240" w:lineRule="auto"/>
        <w:ind w:firstLine="698"/>
        <w:rPr>
          <w:rStyle w:val="FontStyle12"/>
          <w:sz w:val="24"/>
          <w:szCs w:val="24"/>
        </w:rPr>
      </w:pPr>
      <w:r w:rsidRPr="00B63CA9">
        <w:rPr>
          <w:rStyle w:val="FontStyle12"/>
          <w:sz w:val="24"/>
          <w:szCs w:val="24"/>
        </w:rPr>
        <w:t>-</w:t>
      </w:r>
      <w:r w:rsidRPr="00B63CA9">
        <w:rPr>
          <w:rStyle w:val="FontStyle12"/>
          <w:sz w:val="24"/>
          <w:szCs w:val="24"/>
        </w:rPr>
        <w:tab/>
        <w:t>муниципальный контроль за проведением муниципальных лотерей, в том числе за целевым использованием выручки от их проведения.</w:t>
      </w:r>
    </w:p>
    <w:p w:rsidR="00B63CA9" w:rsidRPr="00B63CA9" w:rsidRDefault="00B63CA9" w:rsidP="00B63CA9">
      <w:pPr>
        <w:pStyle w:val="Style3"/>
        <w:widowControl/>
        <w:numPr>
          <w:ilvl w:val="0"/>
          <w:numId w:val="2"/>
        </w:numPr>
        <w:tabs>
          <w:tab w:val="left" w:pos="924"/>
        </w:tabs>
        <w:spacing w:line="240" w:lineRule="auto"/>
        <w:ind w:firstLine="686"/>
        <w:rPr>
          <w:rStyle w:val="FontStyle12"/>
          <w:sz w:val="24"/>
          <w:szCs w:val="24"/>
        </w:rPr>
      </w:pPr>
      <w:r w:rsidRPr="00B63CA9">
        <w:rPr>
          <w:rStyle w:val="FontStyle12"/>
          <w:sz w:val="24"/>
          <w:szCs w:val="24"/>
        </w:rPr>
        <w:t>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B63CA9" w:rsidRPr="00B63CA9" w:rsidRDefault="00B63CA9" w:rsidP="00B63CA9">
      <w:pPr>
        <w:pStyle w:val="Style3"/>
        <w:widowControl/>
        <w:numPr>
          <w:ilvl w:val="0"/>
          <w:numId w:val="2"/>
        </w:numPr>
        <w:tabs>
          <w:tab w:val="left" w:pos="924"/>
        </w:tabs>
        <w:spacing w:line="240" w:lineRule="auto"/>
        <w:ind w:left="686" w:firstLine="0"/>
        <w:jc w:val="left"/>
        <w:rPr>
          <w:rStyle w:val="FontStyle12"/>
          <w:sz w:val="24"/>
          <w:szCs w:val="24"/>
        </w:rPr>
      </w:pPr>
      <w:r w:rsidRPr="00B63CA9">
        <w:rPr>
          <w:rStyle w:val="FontStyle12"/>
          <w:sz w:val="24"/>
          <w:szCs w:val="24"/>
        </w:rPr>
        <w:t>Постановление вступает в силу после его официального опубликования.</w:t>
      </w:r>
    </w:p>
    <w:p w:rsidR="00B63CA9" w:rsidRPr="00B63CA9" w:rsidRDefault="00B63CA9" w:rsidP="00B63CA9">
      <w:pPr>
        <w:pStyle w:val="Style3"/>
        <w:widowControl/>
        <w:numPr>
          <w:ilvl w:val="0"/>
          <w:numId w:val="2"/>
        </w:numPr>
        <w:tabs>
          <w:tab w:val="left" w:pos="924"/>
        </w:tabs>
        <w:spacing w:line="240" w:lineRule="auto"/>
        <w:ind w:firstLine="686"/>
        <w:rPr>
          <w:rStyle w:val="FontStyle12"/>
          <w:sz w:val="24"/>
          <w:szCs w:val="24"/>
        </w:rPr>
      </w:pPr>
      <w:r w:rsidRPr="00B63CA9">
        <w:rPr>
          <w:rStyle w:val="FontStyle12"/>
          <w:sz w:val="24"/>
          <w:szCs w:val="24"/>
        </w:rPr>
        <w:t xml:space="preserve">Контроль за выполнением постановления возложить на первого заместителя главы администрации города Югорска </w:t>
      </w:r>
      <w:r>
        <w:rPr>
          <w:rStyle w:val="FontStyle12"/>
          <w:sz w:val="24"/>
          <w:szCs w:val="24"/>
        </w:rPr>
        <w:t>–</w:t>
      </w:r>
      <w:r w:rsidRPr="00B63CA9">
        <w:rPr>
          <w:rStyle w:val="FontStyle12"/>
          <w:sz w:val="24"/>
          <w:szCs w:val="24"/>
        </w:rPr>
        <w:t xml:space="preserve"> директора департамента муниципальной собственности и градостроительства администрации города Югорска С.Д. </w:t>
      </w:r>
      <w:proofErr w:type="spellStart"/>
      <w:r w:rsidRPr="00B63CA9">
        <w:rPr>
          <w:rStyle w:val="FontStyle12"/>
          <w:sz w:val="24"/>
          <w:szCs w:val="24"/>
        </w:rPr>
        <w:t>Голина</w:t>
      </w:r>
      <w:proofErr w:type="spellEnd"/>
      <w:r w:rsidRPr="00B63CA9">
        <w:rPr>
          <w:rStyle w:val="FontStyle12"/>
          <w:sz w:val="24"/>
          <w:szCs w:val="24"/>
        </w:rPr>
        <w:t>.</w:t>
      </w:r>
    </w:p>
    <w:p w:rsidR="00B63CA9" w:rsidRPr="00B63CA9" w:rsidRDefault="00B63CA9" w:rsidP="00B63CA9">
      <w:pPr>
        <w:pStyle w:val="3"/>
        <w:rPr>
          <w:sz w:val="24"/>
          <w:szCs w:val="24"/>
        </w:rPr>
      </w:pPr>
    </w:p>
    <w:p w:rsidR="00B63CA9" w:rsidRDefault="00B63CA9" w:rsidP="00B63CA9">
      <w:pPr>
        <w:pStyle w:val="3"/>
        <w:ind w:right="850"/>
        <w:rPr>
          <w:sz w:val="24"/>
          <w:szCs w:val="24"/>
        </w:rPr>
      </w:pPr>
    </w:p>
    <w:p w:rsidR="00B63CA9" w:rsidRPr="00B63CA9" w:rsidRDefault="00B63CA9" w:rsidP="00B63CA9">
      <w:pPr>
        <w:pStyle w:val="3"/>
        <w:ind w:right="850"/>
        <w:rPr>
          <w:sz w:val="24"/>
          <w:szCs w:val="24"/>
        </w:rPr>
      </w:pPr>
    </w:p>
    <w:p w:rsidR="00C43B26" w:rsidRPr="00B63CA9" w:rsidRDefault="00BD5A95" w:rsidP="00B63CA9">
      <w:pPr>
        <w:rPr>
          <w:sz w:val="24"/>
          <w:szCs w:val="24"/>
        </w:rPr>
      </w:pPr>
    </w:p>
    <w:p w:rsidR="00B63CA9" w:rsidRPr="00B63CA9" w:rsidRDefault="00B63CA9" w:rsidP="00B63CA9">
      <w:pPr>
        <w:pStyle w:val="3"/>
        <w:rPr>
          <w:rStyle w:val="FontStyle11"/>
          <w:b/>
          <w:i w:val="0"/>
          <w:spacing w:val="0"/>
          <w:sz w:val="24"/>
          <w:szCs w:val="24"/>
        </w:rPr>
      </w:pPr>
      <w:r w:rsidRPr="00B63CA9">
        <w:rPr>
          <w:rStyle w:val="FontStyle11"/>
          <w:b/>
          <w:i w:val="0"/>
          <w:spacing w:val="0"/>
          <w:sz w:val="24"/>
          <w:szCs w:val="24"/>
        </w:rPr>
        <w:t>Исполняющий обязанности</w:t>
      </w:r>
    </w:p>
    <w:p w:rsidR="00B63CA9" w:rsidRPr="00B63CA9" w:rsidRDefault="00B63CA9" w:rsidP="00B63CA9">
      <w:pPr>
        <w:rPr>
          <w:b/>
          <w:sz w:val="24"/>
          <w:szCs w:val="24"/>
        </w:rPr>
      </w:pPr>
      <w:r w:rsidRPr="00B63CA9">
        <w:rPr>
          <w:b/>
          <w:sz w:val="24"/>
          <w:szCs w:val="24"/>
        </w:rPr>
        <w:t>главы администрации</w:t>
      </w:r>
    </w:p>
    <w:p w:rsidR="00B63CA9" w:rsidRPr="00B63CA9" w:rsidRDefault="00B63CA9" w:rsidP="00B63CA9">
      <w:pPr>
        <w:jc w:val="both"/>
        <w:rPr>
          <w:b/>
          <w:sz w:val="24"/>
          <w:szCs w:val="24"/>
        </w:rPr>
      </w:pPr>
      <w:r w:rsidRPr="00B63CA9">
        <w:rPr>
          <w:b/>
          <w:sz w:val="24"/>
          <w:szCs w:val="24"/>
        </w:rPr>
        <w:t>города Югорска                                                                                                                   С.Д. Голин</w:t>
      </w:r>
    </w:p>
    <w:p w:rsidR="00B63CA9" w:rsidRPr="00B63CA9" w:rsidRDefault="00B63CA9" w:rsidP="00B63CA9">
      <w:pPr>
        <w:jc w:val="both"/>
        <w:rPr>
          <w:b/>
          <w:sz w:val="24"/>
          <w:szCs w:val="24"/>
        </w:rPr>
      </w:pPr>
    </w:p>
    <w:p w:rsidR="00B63CA9" w:rsidRPr="00B63CA9" w:rsidRDefault="00B63CA9" w:rsidP="00B63CA9">
      <w:pPr>
        <w:rPr>
          <w:sz w:val="24"/>
          <w:szCs w:val="24"/>
        </w:rPr>
      </w:pPr>
    </w:p>
    <w:sectPr w:rsidR="00B63CA9" w:rsidRPr="00B63CA9" w:rsidSect="006332B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1563D50"/>
    <w:lvl w:ilvl="0">
      <w:numFmt w:val="bullet"/>
      <w:lvlText w:val="*"/>
      <w:lvlJc w:val="left"/>
    </w:lvl>
  </w:abstractNum>
  <w:abstractNum w:abstractNumId="1">
    <w:nsid w:val="49660F3D"/>
    <w:multiLevelType w:val="singleLevel"/>
    <w:tmpl w:val="B20C1222"/>
    <w:lvl w:ilvl="0">
      <w:start w:val="2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3CA9"/>
    <w:rsid w:val="00037B7D"/>
    <w:rsid w:val="000570C1"/>
    <w:rsid w:val="001713B9"/>
    <w:rsid w:val="001C36BE"/>
    <w:rsid w:val="001D14B3"/>
    <w:rsid w:val="001E53D8"/>
    <w:rsid w:val="001E6637"/>
    <w:rsid w:val="001E7371"/>
    <w:rsid w:val="001F51FD"/>
    <w:rsid w:val="002444EB"/>
    <w:rsid w:val="00245BE3"/>
    <w:rsid w:val="002A1BAD"/>
    <w:rsid w:val="002A1E98"/>
    <w:rsid w:val="002F77B1"/>
    <w:rsid w:val="003206E2"/>
    <w:rsid w:val="00430486"/>
    <w:rsid w:val="0049302B"/>
    <w:rsid w:val="00497650"/>
    <w:rsid w:val="00497F0C"/>
    <w:rsid w:val="004C1BC4"/>
    <w:rsid w:val="004D785A"/>
    <w:rsid w:val="004E172F"/>
    <w:rsid w:val="0050276C"/>
    <w:rsid w:val="00526507"/>
    <w:rsid w:val="0056771D"/>
    <w:rsid w:val="005D0BCF"/>
    <w:rsid w:val="005D3AC4"/>
    <w:rsid w:val="005E4566"/>
    <w:rsid w:val="005E488E"/>
    <w:rsid w:val="005E56BB"/>
    <w:rsid w:val="005E79C6"/>
    <w:rsid w:val="006332B1"/>
    <w:rsid w:val="00647BFE"/>
    <w:rsid w:val="00670C43"/>
    <w:rsid w:val="006C6064"/>
    <w:rsid w:val="00771AC8"/>
    <w:rsid w:val="007D56BD"/>
    <w:rsid w:val="00815C36"/>
    <w:rsid w:val="0083095F"/>
    <w:rsid w:val="00873494"/>
    <w:rsid w:val="00890439"/>
    <w:rsid w:val="008F50B2"/>
    <w:rsid w:val="008F665A"/>
    <w:rsid w:val="00942836"/>
    <w:rsid w:val="00947736"/>
    <w:rsid w:val="009F758B"/>
    <w:rsid w:val="00A05A30"/>
    <w:rsid w:val="00A1668E"/>
    <w:rsid w:val="00A52D99"/>
    <w:rsid w:val="00AA4F03"/>
    <w:rsid w:val="00AB4D40"/>
    <w:rsid w:val="00AE0783"/>
    <w:rsid w:val="00B63CA9"/>
    <w:rsid w:val="00BA0F64"/>
    <w:rsid w:val="00BD5A95"/>
    <w:rsid w:val="00C815CE"/>
    <w:rsid w:val="00C95869"/>
    <w:rsid w:val="00C96A1E"/>
    <w:rsid w:val="00E667AB"/>
    <w:rsid w:val="00E96BED"/>
    <w:rsid w:val="00EF3CDC"/>
    <w:rsid w:val="00F02678"/>
    <w:rsid w:val="00F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3CA9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B63CA9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B63CA9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CA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3CA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3CA9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B63CA9"/>
    <w:pPr>
      <w:jc w:val="both"/>
    </w:pPr>
  </w:style>
  <w:style w:type="character" w:customStyle="1" w:styleId="30">
    <w:name w:val="Основной текст 3 Знак"/>
    <w:basedOn w:val="a0"/>
    <w:link w:val="3"/>
    <w:rsid w:val="00B63C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B63CA9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B63CA9"/>
    <w:pPr>
      <w:widowControl w:val="0"/>
      <w:autoSpaceDE w:val="0"/>
      <w:autoSpaceDN w:val="0"/>
      <w:adjustRightInd w:val="0"/>
      <w:spacing w:line="272" w:lineRule="exact"/>
      <w:ind w:firstLine="677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B63CA9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B63CA9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12">
    <w:name w:val="Font Style12"/>
    <w:basedOn w:val="a0"/>
    <w:uiPriority w:val="99"/>
    <w:rsid w:val="00B63CA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D5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A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Сахиуллина Рафина Курбангалеевна</cp:lastModifiedBy>
  <cp:revision>3</cp:revision>
  <cp:lastPrinted>2012-11-12T06:38:00Z</cp:lastPrinted>
  <dcterms:created xsi:type="dcterms:W3CDTF">2012-11-12T06:32:00Z</dcterms:created>
  <dcterms:modified xsi:type="dcterms:W3CDTF">2012-11-13T08:16:00Z</dcterms:modified>
</cp:coreProperties>
</file>